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4A" w:rsidRPr="000E0FE0" w:rsidRDefault="00A3314A" w:rsidP="00A3314A">
      <w:pPr>
        <w:rPr>
          <w:rFonts w:ascii="Arial" w:hAnsi="Arial" w:cs="Arial"/>
          <w:sz w:val="24"/>
          <w:szCs w:val="24"/>
        </w:rPr>
      </w:pPr>
      <w:proofErr w:type="spellStart"/>
      <w:r w:rsidRPr="000E0FE0">
        <w:rPr>
          <w:rFonts w:ascii="Arial" w:hAnsi="Arial" w:cs="Arial"/>
          <w:sz w:val="24"/>
          <w:szCs w:val="24"/>
        </w:rPr>
        <w:t>Polyflor</w:t>
      </w:r>
      <w:proofErr w:type="spellEnd"/>
      <w:r w:rsidR="00F7554A" w:rsidRPr="000E0F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A4A">
        <w:rPr>
          <w:rFonts w:ascii="Arial" w:hAnsi="Arial" w:cs="Arial"/>
          <w:sz w:val="24"/>
          <w:szCs w:val="24"/>
        </w:rPr>
        <w:t>Palettone</w:t>
      </w:r>
      <w:proofErr w:type="spellEnd"/>
      <w:r w:rsidR="001B5E84" w:rsidRPr="000E0FE0">
        <w:rPr>
          <w:rFonts w:ascii="Arial" w:hAnsi="Arial" w:cs="Arial"/>
          <w:sz w:val="24"/>
          <w:szCs w:val="24"/>
        </w:rPr>
        <w:t xml:space="preserve"> SD</w:t>
      </w:r>
      <w:r w:rsidRPr="000E0FE0">
        <w:rPr>
          <w:rFonts w:ascii="Arial" w:hAnsi="Arial" w:cs="Arial"/>
          <w:sz w:val="24"/>
          <w:szCs w:val="24"/>
        </w:rPr>
        <w:br/>
      </w:r>
    </w:p>
    <w:p w:rsidR="00A3314A" w:rsidRDefault="000E0FE0" w:rsidP="000E0FE0">
      <w:pPr>
        <w:rPr>
          <w:rFonts w:ascii="Arial" w:hAnsi="Arial" w:cs="Arial"/>
          <w:sz w:val="24"/>
          <w:szCs w:val="24"/>
        </w:rPr>
      </w:pPr>
      <w:proofErr w:type="gramStart"/>
      <w:r w:rsidRPr="000E0FE0">
        <w:rPr>
          <w:rFonts w:ascii="Arial" w:hAnsi="Arial" w:cs="Arial"/>
          <w:sz w:val="24"/>
          <w:szCs w:val="24"/>
        </w:rPr>
        <w:t>ESD-tyyppihyväksytty</w:t>
      </w:r>
      <w:r w:rsidR="005E0A8F">
        <w:rPr>
          <w:rFonts w:ascii="Arial" w:hAnsi="Arial" w:cs="Arial"/>
          <w:sz w:val="24"/>
          <w:szCs w:val="24"/>
        </w:rPr>
        <w:t xml:space="preserve">, </w:t>
      </w:r>
      <w:r w:rsidR="00826A4A">
        <w:rPr>
          <w:rFonts w:ascii="Arial" w:hAnsi="Arial" w:cs="Arial"/>
          <w:sz w:val="24"/>
          <w:szCs w:val="24"/>
        </w:rPr>
        <w:t>staattista sähköä poistava,</w:t>
      </w:r>
      <w:r w:rsidR="005E0A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A8F">
        <w:rPr>
          <w:rFonts w:ascii="Arial" w:hAnsi="Arial" w:cs="Arial"/>
          <w:sz w:val="24"/>
          <w:szCs w:val="24"/>
        </w:rPr>
        <w:t>ftalaattivapaa</w:t>
      </w:r>
      <w:proofErr w:type="spellEnd"/>
      <w:r w:rsidR="005E0A8F">
        <w:rPr>
          <w:rFonts w:ascii="Arial" w:hAnsi="Arial" w:cs="Arial"/>
          <w:sz w:val="24"/>
          <w:szCs w:val="24"/>
        </w:rPr>
        <w:t xml:space="preserve"> </w:t>
      </w:r>
      <w:r w:rsidRPr="000E0FE0">
        <w:rPr>
          <w:rFonts w:ascii="Arial" w:hAnsi="Arial" w:cs="Arial"/>
          <w:sz w:val="24"/>
          <w:szCs w:val="24"/>
        </w:rPr>
        <w:t>muovimatto</w:t>
      </w:r>
      <w:r>
        <w:rPr>
          <w:rFonts w:ascii="Arial" w:hAnsi="Arial" w:cs="Arial"/>
          <w:sz w:val="24"/>
          <w:szCs w:val="24"/>
        </w:rPr>
        <w:t xml:space="preserve"> suuntavapaalla kuvioinnilla.</w:t>
      </w:r>
      <w:proofErr w:type="gramEnd"/>
      <w:r>
        <w:rPr>
          <w:rFonts w:ascii="Arial" w:hAnsi="Arial" w:cs="Arial"/>
          <w:sz w:val="24"/>
          <w:szCs w:val="24"/>
        </w:rPr>
        <w:t xml:space="preserve"> Vuotaleveys </w:t>
      </w:r>
      <w:r w:rsidR="00826A4A">
        <w:rPr>
          <w:rFonts w:ascii="Arial" w:hAnsi="Arial" w:cs="Arial"/>
          <w:sz w:val="24"/>
          <w:szCs w:val="24"/>
        </w:rPr>
        <w:t>2,0 metriä. Kulutuskestoluokka 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  <w:r w:rsidRPr="000E0FE0">
        <w:rPr>
          <w:rFonts w:ascii="Arial" w:hAnsi="Arial" w:cs="Arial"/>
          <w:sz w:val="24"/>
          <w:szCs w:val="24"/>
        </w:rPr>
        <w:t xml:space="preserve"> Rakennusmateriaaliluokka M1. </w:t>
      </w:r>
    </w:p>
    <w:p w:rsidR="000E0FE0" w:rsidRDefault="000E0FE0" w:rsidP="000E0FE0">
      <w:pPr>
        <w:rPr>
          <w:rFonts w:ascii="Arial" w:hAnsi="Arial" w:cs="Arial"/>
          <w:sz w:val="24"/>
          <w:szCs w:val="24"/>
        </w:rPr>
      </w:pP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Asennuksessa huomioidaan </w:t>
      </w:r>
      <w:proofErr w:type="spellStart"/>
      <w:r>
        <w:rPr>
          <w:rFonts w:ascii="Arial" w:hAnsi="Arial" w:cs="Arial"/>
          <w:sz w:val="24"/>
          <w:szCs w:val="24"/>
        </w:rPr>
        <w:t>SisäRYL</w:t>
      </w:r>
      <w:proofErr w:type="spellEnd"/>
      <w:r w:rsidR="00665A5B">
        <w:rPr>
          <w:rFonts w:ascii="Arial" w:hAnsi="Arial" w:cs="Arial"/>
          <w:sz w:val="24"/>
          <w:szCs w:val="24"/>
        </w:rPr>
        <w:t xml:space="preserve"> 2013, luku 104 Mattopäällystys</w:t>
      </w:r>
      <w:r>
        <w:rPr>
          <w:rFonts w:ascii="Arial" w:hAnsi="Arial" w:cs="Arial"/>
          <w:sz w:val="24"/>
          <w:szCs w:val="24"/>
        </w:rPr>
        <w:t xml:space="preserve">, sekä siellä viitattavat aluslattiavaatimukset. </w:t>
      </w:r>
      <w:r>
        <w:rPr>
          <w:rFonts w:ascii="Arial" w:hAnsi="Arial" w:cs="Arial"/>
          <w:sz w:val="24"/>
          <w:szCs w:val="24"/>
        </w:rPr>
        <w:br/>
      </w: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Asennus ja hoito valmistajan ohjeen mukaan.</w:t>
      </w:r>
      <w:proofErr w:type="gramEnd"/>
      <w:r>
        <w:rPr>
          <w:rFonts w:ascii="Arial" w:hAnsi="Arial" w:cs="Arial"/>
          <w:sz w:val="24"/>
          <w:szCs w:val="24"/>
        </w:rPr>
        <w:br/>
      </w:r>
    </w:p>
    <w:p w:rsidR="00A3314A" w:rsidRPr="00564DE7" w:rsidRDefault="00A3314A" w:rsidP="00A331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Värit huoneselityksen mukaan.</w:t>
      </w:r>
      <w:proofErr w:type="gramEnd"/>
    </w:p>
    <w:p w:rsidR="001B5E84" w:rsidRDefault="001B5E84"/>
    <w:sectPr w:rsidR="001B5E84" w:rsidSect="001B5E84">
      <w:pgSz w:w="12240" w:h="15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4A"/>
    <w:rsid w:val="000D00BD"/>
    <w:rsid w:val="000E0FE0"/>
    <w:rsid w:val="001B5E84"/>
    <w:rsid w:val="001C609F"/>
    <w:rsid w:val="003A494C"/>
    <w:rsid w:val="0056107D"/>
    <w:rsid w:val="005E0A8F"/>
    <w:rsid w:val="00665A5B"/>
    <w:rsid w:val="00826A4A"/>
    <w:rsid w:val="00921A70"/>
    <w:rsid w:val="00A3314A"/>
    <w:rsid w:val="00A9320F"/>
    <w:rsid w:val="00F626FA"/>
    <w:rsid w:val="00F7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FFBBE-9F12-4B66-AA74-46990CA7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3314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Rantamäki</dc:creator>
  <cp:lastModifiedBy>Mika Rantamäki</cp:lastModifiedBy>
  <cp:revision>2</cp:revision>
  <dcterms:created xsi:type="dcterms:W3CDTF">2018-05-22T06:49:00Z</dcterms:created>
  <dcterms:modified xsi:type="dcterms:W3CDTF">2018-05-22T06:49:00Z</dcterms:modified>
</cp:coreProperties>
</file>