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1E" w:rsidRDefault="00925536">
      <w:proofErr w:type="spellStart"/>
      <w:proofErr w:type="gramStart"/>
      <w:r>
        <w:t>Amtico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design-lattia - työselitys</w:t>
      </w:r>
      <w:r>
        <w:br/>
      </w:r>
      <w:r>
        <w:br/>
      </w:r>
      <w:proofErr w:type="spellStart"/>
      <w:r>
        <w:t>Amtico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design-lattia: polyuretaanivahvennettu viistereunainen kerroksellinen vinyylilaatta.</w:t>
      </w:r>
      <w:proofErr w:type="gramEnd"/>
      <w:r>
        <w:t xml:space="preserve"> Paksuus 2 mm, kulutuskerroksen paksuus 0,3 mm, liukuesteluokka R10, käyttöluokka 23/31, kulutuskestoluokka T.</w:t>
      </w:r>
      <w:r>
        <w:br/>
      </w:r>
      <w:r>
        <w:br/>
        <w:t xml:space="preserve">Asennuksessa huomioidaan </w:t>
      </w:r>
      <w:proofErr w:type="spellStart"/>
      <w:r>
        <w:t>SisäRYL</w:t>
      </w:r>
      <w:proofErr w:type="spellEnd"/>
      <w:r>
        <w:t>, luku 104 Mattopäällystys, sekä siellä viitattavat aluslattiavaatimukset. Huom. Betonin RH (%) arviointisyvyydellä (A) korkeintaan 85 ja betonin ja/tai tasoitteen pinnassa 1 – 3 cm syvyydellä (0,4xA) 75.</w:t>
      </w:r>
      <w:r>
        <w:br/>
      </w:r>
      <w:r>
        <w:br/>
      </w:r>
      <w:proofErr w:type="gramStart"/>
      <w:r>
        <w:t>Asennus ja hoito valmistajan ohjeen mukaan.</w:t>
      </w:r>
      <w:proofErr w:type="gramEnd"/>
      <w:r>
        <w:br/>
      </w:r>
      <w:proofErr w:type="gramStart"/>
      <w:r>
        <w:t>Värit huoneselityksen mukaan.</w:t>
      </w:r>
      <w:bookmarkStart w:id="0" w:name="_GoBack"/>
      <w:bookmarkEnd w:id="0"/>
      <w:proofErr w:type="gramEnd"/>
    </w:p>
    <w:sectPr w:rsidR="00263C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6"/>
    <w:rsid w:val="00263C1E"/>
    <w:rsid w:val="009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5A21-A3FE-4979-9CDD-6130DB1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Nervogrid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Pynnönen</dc:creator>
  <cp:keywords/>
  <dc:description/>
  <cp:lastModifiedBy>Mikko Pynnönen</cp:lastModifiedBy>
  <cp:revision>1</cp:revision>
  <dcterms:created xsi:type="dcterms:W3CDTF">2015-04-22T06:50:00Z</dcterms:created>
  <dcterms:modified xsi:type="dcterms:W3CDTF">2015-04-22T06:51:00Z</dcterms:modified>
</cp:coreProperties>
</file>